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18D0" w14:textId="13DD1956" w:rsidR="009F5E82" w:rsidRPr="00715CBA" w:rsidRDefault="009F5E82" w:rsidP="009F5E82">
      <w:pPr>
        <w:pStyle w:val="Heading1"/>
        <w:jc w:val="center"/>
        <w:rPr>
          <w:rFonts w:cstheme="majorHAnsi"/>
        </w:rPr>
      </w:pPr>
      <w:r w:rsidRPr="00715CBA">
        <w:rPr>
          <w:rFonts w:cstheme="majorHAnsi"/>
          <w:noProof/>
        </w:rPr>
        <w:drawing>
          <wp:inline distT="0" distB="0" distL="0" distR="0" wp14:anchorId="2421B72F" wp14:editId="3C7D4FBB">
            <wp:extent cx="1457325" cy="1457325"/>
            <wp:effectExtent l="0" t="0" r="9525" b="9525"/>
            <wp:docPr id="1" name="Picture 1" descr="A yellow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and green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6AB0C" w14:textId="02CBCCC4" w:rsidR="009255B2" w:rsidRPr="00715CBA" w:rsidRDefault="00076BA2">
      <w:pPr>
        <w:pStyle w:val="Heading1"/>
        <w:rPr>
          <w:rFonts w:cstheme="majorHAnsi"/>
        </w:rPr>
      </w:pPr>
      <w:r w:rsidRPr="00715CBA">
        <w:rPr>
          <w:rFonts w:cstheme="majorHAnsi"/>
        </w:rPr>
        <w:t>Avon Valley Runners – Adverse Weather Plan</w:t>
      </w:r>
    </w:p>
    <w:p w14:paraId="086CB205" w14:textId="127CD48B" w:rsidR="009255B2" w:rsidRPr="00715CBA" w:rsidRDefault="00076BA2">
      <w:pPr>
        <w:rPr>
          <w:rFonts w:asciiTheme="majorHAnsi" w:hAnsiTheme="majorHAnsi" w:cstheme="majorHAnsi"/>
        </w:rPr>
      </w:pPr>
      <w:r w:rsidRPr="00715CBA">
        <w:rPr>
          <w:rFonts w:asciiTheme="majorHAnsi" w:hAnsiTheme="majorHAnsi" w:cstheme="majorHAnsi"/>
        </w:rPr>
        <w:t xml:space="preserve">This Adverse Weather Plan outlines the procedures and criteria for cancelling or modifying races </w:t>
      </w:r>
      <w:proofErr w:type="spellStart"/>
      <w:r w:rsidRPr="00715CBA">
        <w:rPr>
          <w:rFonts w:asciiTheme="majorHAnsi" w:hAnsiTheme="majorHAnsi" w:cstheme="majorHAnsi"/>
        </w:rPr>
        <w:t>organi</w:t>
      </w:r>
      <w:r w:rsidR="00715CBA">
        <w:rPr>
          <w:rFonts w:asciiTheme="majorHAnsi" w:hAnsiTheme="majorHAnsi" w:cstheme="majorHAnsi"/>
        </w:rPr>
        <w:t>s</w:t>
      </w:r>
      <w:r w:rsidRPr="00715CBA">
        <w:rPr>
          <w:rFonts w:asciiTheme="majorHAnsi" w:hAnsiTheme="majorHAnsi" w:cstheme="majorHAnsi"/>
        </w:rPr>
        <w:t>ed</w:t>
      </w:r>
      <w:proofErr w:type="spellEnd"/>
      <w:r w:rsidRPr="00715CBA">
        <w:rPr>
          <w:rFonts w:asciiTheme="majorHAnsi" w:hAnsiTheme="majorHAnsi" w:cstheme="majorHAnsi"/>
        </w:rPr>
        <w:t xml:space="preserve"> by Avon Valley Runners (AVR) due to extreme weather conditions. The safety of participants, volunteers, and spectators is the highest priority.</w:t>
      </w:r>
    </w:p>
    <w:p w14:paraId="4CF6284E" w14:textId="77777777" w:rsidR="009255B2" w:rsidRPr="00715CBA" w:rsidRDefault="00076BA2">
      <w:pPr>
        <w:pStyle w:val="Heading2"/>
        <w:rPr>
          <w:rFonts w:cstheme="majorHAnsi"/>
        </w:rPr>
      </w:pPr>
      <w:r w:rsidRPr="00715CBA">
        <w:rPr>
          <w:rFonts w:cstheme="majorHAnsi"/>
        </w:rPr>
        <w:t>Applicability</w:t>
      </w:r>
    </w:p>
    <w:p w14:paraId="1A7524E9" w14:textId="7DB4E96A" w:rsidR="009255B2" w:rsidRPr="00715CBA" w:rsidRDefault="00076BA2">
      <w:pPr>
        <w:rPr>
          <w:rFonts w:asciiTheme="majorHAnsi" w:hAnsiTheme="majorHAnsi" w:cstheme="majorHAnsi"/>
        </w:rPr>
      </w:pPr>
      <w:r w:rsidRPr="00715CBA">
        <w:rPr>
          <w:rFonts w:asciiTheme="majorHAnsi" w:hAnsiTheme="majorHAnsi" w:cstheme="majorHAnsi"/>
        </w:rPr>
        <w:t xml:space="preserve">This plan applies to all races organized by Avon Valley Runners, including but not limited to the Wiltshire Half Marathon, Over the Hills, </w:t>
      </w:r>
      <w:r w:rsidR="00715CBA">
        <w:rPr>
          <w:rFonts w:asciiTheme="majorHAnsi" w:hAnsiTheme="majorHAnsi" w:cstheme="majorHAnsi"/>
        </w:rPr>
        <w:t xml:space="preserve">Westbury 5k </w:t>
      </w:r>
      <w:r w:rsidRPr="00715CBA">
        <w:rPr>
          <w:rFonts w:asciiTheme="majorHAnsi" w:hAnsiTheme="majorHAnsi" w:cstheme="majorHAnsi"/>
        </w:rPr>
        <w:t>and other club-hosted events.</w:t>
      </w:r>
    </w:p>
    <w:p w14:paraId="1B15B9B1" w14:textId="77777777" w:rsidR="009255B2" w:rsidRPr="00715CBA" w:rsidRDefault="00076BA2">
      <w:pPr>
        <w:pStyle w:val="Heading2"/>
        <w:rPr>
          <w:rFonts w:cstheme="majorHAnsi"/>
        </w:rPr>
      </w:pPr>
      <w:r w:rsidRPr="00715CBA">
        <w:rPr>
          <w:rFonts w:cstheme="majorHAnsi"/>
        </w:rPr>
        <w:t>Cancellation Criteria</w:t>
      </w:r>
    </w:p>
    <w:p w14:paraId="2B8173E0" w14:textId="77777777" w:rsidR="009255B2" w:rsidRPr="00715CBA" w:rsidRDefault="00076BA2">
      <w:pPr>
        <w:rPr>
          <w:rFonts w:asciiTheme="majorHAnsi" w:hAnsiTheme="majorHAnsi" w:cstheme="majorHAnsi"/>
        </w:rPr>
      </w:pPr>
      <w:r w:rsidRPr="00715CBA">
        <w:rPr>
          <w:rFonts w:asciiTheme="majorHAnsi" w:hAnsiTheme="majorHAnsi" w:cstheme="majorHAnsi"/>
        </w:rPr>
        <w:t>Races will be cancelled under the following adverse weather conditions:</w:t>
      </w:r>
    </w:p>
    <w:p w14:paraId="2047112C" w14:textId="7258BACB" w:rsidR="009255B2" w:rsidRPr="00715CBA" w:rsidRDefault="00076BA2">
      <w:pPr>
        <w:pStyle w:val="ListBullet"/>
        <w:rPr>
          <w:rFonts w:asciiTheme="majorHAnsi" w:hAnsiTheme="majorHAnsi" w:cstheme="majorHAnsi"/>
        </w:rPr>
      </w:pPr>
      <w:r w:rsidRPr="00715CBA">
        <w:rPr>
          <w:rFonts w:asciiTheme="majorHAnsi" w:hAnsiTheme="majorHAnsi" w:cstheme="majorHAnsi"/>
        </w:rPr>
        <w:t xml:space="preserve">- Ambient temperature exceeds 35°C on race </w:t>
      </w:r>
      <w:proofErr w:type="gramStart"/>
      <w:r w:rsidRPr="00715CBA">
        <w:rPr>
          <w:rFonts w:asciiTheme="majorHAnsi" w:hAnsiTheme="majorHAnsi" w:cstheme="majorHAnsi"/>
        </w:rPr>
        <w:t>day.</w:t>
      </w:r>
      <w:r w:rsidR="00DB2D88">
        <w:rPr>
          <w:rFonts w:asciiTheme="majorHAnsi" w:hAnsiTheme="majorHAnsi" w:cstheme="majorHAnsi"/>
        </w:rPr>
        <w:t>*</w:t>
      </w:r>
      <w:proofErr w:type="gramEnd"/>
    </w:p>
    <w:p w14:paraId="616A92AF" w14:textId="4DB9F780" w:rsidR="009255B2" w:rsidRPr="00715CBA" w:rsidRDefault="00076BA2">
      <w:pPr>
        <w:pStyle w:val="ListBullet"/>
        <w:rPr>
          <w:rFonts w:asciiTheme="majorHAnsi" w:hAnsiTheme="majorHAnsi" w:cstheme="majorHAnsi"/>
        </w:rPr>
      </w:pPr>
      <w:r w:rsidRPr="00715CBA">
        <w:rPr>
          <w:rFonts w:asciiTheme="majorHAnsi" w:hAnsiTheme="majorHAnsi" w:cstheme="majorHAnsi"/>
        </w:rPr>
        <w:t>- Sustained wind speeds exceed 40 mph.</w:t>
      </w:r>
      <w:r w:rsidR="00DB2D88">
        <w:rPr>
          <w:rFonts w:asciiTheme="majorHAnsi" w:hAnsiTheme="majorHAnsi" w:cstheme="majorHAnsi"/>
        </w:rPr>
        <w:t>*</w:t>
      </w:r>
    </w:p>
    <w:p w14:paraId="508A2B46" w14:textId="7BD5A222" w:rsidR="009255B2" w:rsidRDefault="00076BA2">
      <w:pPr>
        <w:pStyle w:val="ListBullet"/>
        <w:rPr>
          <w:rFonts w:asciiTheme="majorHAnsi" w:hAnsiTheme="majorHAnsi" w:cstheme="majorHAnsi"/>
        </w:rPr>
      </w:pPr>
      <w:r w:rsidRPr="00715CBA">
        <w:rPr>
          <w:rFonts w:asciiTheme="majorHAnsi" w:hAnsiTheme="majorHAnsi" w:cstheme="majorHAnsi"/>
        </w:rPr>
        <w:t xml:space="preserve">- A red weather warning is issued for the race area by the Met </w:t>
      </w:r>
      <w:proofErr w:type="gramStart"/>
      <w:r w:rsidRPr="00715CBA">
        <w:rPr>
          <w:rFonts w:asciiTheme="majorHAnsi" w:hAnsiTheme="majorHAnsi" w:cstheme="majorHAnsi"/>
        </w:rPr>
        <w:t>Office.</w:t>
      </w:r>
      <w:r w:rsidR="00DB2D88">
        <w:rPr>
          <w:rFonts w:asciiTheme="majorHAnsi" w:hAnsiTheme="majorHAnsi" w:cstheme="majorHAnsi"/>
        </w:rPr>
        <w:t>*</w:t>
      </w:r>
      <w:proofErr w:type="gramEnd"/>
    </w:p>
    <w:p w14:paraId="1C0FBF90" w14:textId="7F1CDC70" w:rsidR="008252F8" w:rsidRPr="00715CBA" w:rsidRDefault="008252F8" w:rsidP="008252F8">
      <w:pPr>
        <w:pStyle w:val="ListBullet"/>
        <w:numPr>
          <w:ilvl w:val="0"/>
          <w:numId w:val="0"/>
        </w:numPr>
        <w:ind w:left="360"/>
      </w:pPr>
      <w:r>
        <w:t>*</w:t>
      </w:r>
      <w:proofErr w:type="gramStart"/>
      <w:r w:rsidRPr="008252F8">
        <w:rPr>
          <w:rFonts w:asciiTheme="majorHAnsi" w:hAnsiTheme="majorHAnsi" w:cstheme="majorHAnsi"/>
        </w:rPr>
        <w:t>discussions</w:t>
      </w:r>
      <w:proofErr w:type="gramEnd"/>
      <w:r w:rsidRPr="008252F8">
        <w:rPr>
          <w:rFonts w:asciiTheme="majorHAnsi" w:hAnsiTheme="majorHAnsi" w:cstheme="majorHAnsi"/>
        </w:rPr>
        <w:t xml:space="preserve"> will take place and be agreed with the adjudicator of that race</w:t>
      </w:r>
    </w:p>
    <w:p w14:paraId="5FAB0541" w14:textId="77777777" w:rsidR="009255B2" w:rsidRPr="00715CBA" w:rsidRDefault="00076BA2">
      <w:pPr>
        <w:pStyle w:val="Heading2"/>
        <w:rPr>
          <w:rFonts w:cstheme="majorHAnsi"/>
        </w:rPr>
      </w:pPr>
      <w:r w:rsidRPr="00715CBA">
        <w:rPr>
          <w:rFonts w:cstheme="majorHAnsi"/>
        </w:rPr>
        <w:t>Weather Monitoring Procedures</w:t>
      </w:r>
    </w:p>
    <w:p w14:paraId="3EF56CE0" w14:textId="47BD3BDB" w:rsidR="009255B2" w:rsidRPr="00715CBA" w:rsidRDefault="00076BA2">
      <w:pPr>
        <w:rPr>
          <w:rFonts w:asciiTheme="majorHAnsi" w:hAnsiTheme="majorHAnsi" w:cstheme="majorHAnsi"/>
        </w:rPr>
      </w:pPr>
      <w:r w:rsidRPr="00715CBA">
        <w:rPr>
          <w:rFonts w:asciiTheme="majorHAnsi" w:hAnsiTheme="majorHAnsi" w:cstheme="majorHAnsi"/>
        </w:rPr>
        <w:t>Race Directors will monitor weather forecasts from the Met Office and other reliable sources starting 7 days prior to the event. Final decisions will be made no later than 4 hours before race start unless conditions change rapidly.</w:t>
      </w:r>
    </w:p>
    <w:p w14:paraId="685E942E" w14:textId="77777777" w:rsidR="009255B2" w:rsidRPr="00715CBA" w:rsidRDefault="00076BA2">
      <w:pPr>
        <w:pStyle w:val="Heading2"/>
        <w:rPr>
          <w:rFonts w:cstheme="majorHAnsi"/>
        </w:rPr>
      </w:pPr>
      <w:r w:rsidRPr="00715CBA">
        <w:rPr>
          <w:rFonts w:cstheme="majorHAnsi"/>
        </w:rPr>
        <w:t>Communication Protocol</w:t>
      </w:r>
    </w:p>
    <w:p w14:paraId="0F679B81" w14:textId="77777777" w:rsidR="009255B2" w:rsidRPr="00715CBA" w:rsidRDefault="00076BA2">
      <w:pPr>
        <w:rPr>
          <w:rFonts w:asciiTheme="majorHAnsi" w:hAnsiTheme="majorHAnsi" w:cstheme="majorHAnsi"/>
        </w:rPr>
      </w:pPr>
      <w:r w:rsidRPr="00715CBA">
        <w:rPr>
          <w:rFonts w:asciiTheme="majorHAnsi" w:hAnsiTheme="majorHAnsi" w:cstheme="majorHAnsi"/>
        </w:rPr>
        <w:t>In the event of cancellation, the following communication steps will be taken:</w:t>
      </w:r>
    </w:p>
    <w:p w14:paraId="14C561D5" w14:textId="77777777" w:rsidR="009255B2" w:rsidRPr="00715CBA" w:rsidRDefault="00076BA2">
      <w:pPr>
        <w:pStyle w:val="ListBullet"/>
        <w:rPr>
          <w:rFonts w:asciiTheme="majorHAnsi" w:hAnsiTheme="majorHAnsi" w:cstheme="majorHAnsi"/>
        </w:rPr>
      </w:pPr>
      <w:r w:rsidRPr="00715CBA">
        <w:rPr>
          <w:rFonts w:asciiTheme="majorHAnsi" w:hAnsiTheme="majorHAnsi" w:cstheme="majorHAnsi"/>
        </w:rPr>
        <w:t>- Notification posted on AVR website and social media channels.</w:t>
      </w:r>
    </w:p>
    <w:p w14:paraId="7346E42B" w14:textId="77777777" w:rsidR="009255B2" w:rsidRPr="00715CBA" w:rsidRDefault="00076BA2">
      <w:pPr>
        <w:pStyle w:val="ListBullet"/>
        <w:rPr>
          <w:rFonts w:asciiTheme="majorHAnsi" w:hAnsiTheme="majorHAnsi" w:cstheme="majorHAnsi"/>
        </w:rPr>
      </w:pPr>
      <w:r w:rsidRPr="00715CBA">
        <w:rPr>
          <w:rFonts w:asciiTheme="majorHAnsi" w:hAnsiTheme="majorHAnsi" w:cstheme="majorHAnsi"/>
        </w:rPr>
        <w:t>- Email sent to all registered participants.</w:t>
      </w:r>
    </w:p>
    <w:p w14:paraId="01AC43E1" w14:textId="77777777" w:rsidR="009255B2" w:rsidRPr="00715CBA" w:rsidRDefault="00076BA2">
      <w:pPr>
        <w:pStyle w:val="ListBullet"/>
        <w:rPr>
          <w:rFonts w:asciiTheme="majorHAnsi" w:hAnsiTheme="majorHAnsi" w:cstheme="majorHAnsi"/>
        </w:rPr>
      </w:pPr>
      <w:r w:rsidRPr="00715CBA">
        <w:rPr>
          <w:rFonts w:asciiTheme="majorHAnsi" w:hAnsiTheme="majorHAnsi" w:cstheme="majorHAnsi"/>
        </w:rPr>
        <w:t>- Notification sent to volunteers and emergency services.</w:t>
      </w:r>
    </w:p>
    <w:p w14:paraId="48B4C4C3" w14:textId="77777777" w:rsidR="009255B2" w:rsidRPr="00715CBA" w:rsidRDefault="00076BA2">
      <w:pPr>
        <w:pStyle w:val="Heading2"/>
        <w:rPr>
          <w:rFonts w:cstheme="majorHAnsi"/>
        </w:rPr>
      </w:pPr>
      <w:r w:rsidRPr="00715CBA">
        <w:rPr>
          <w:rFonts w:cstheme="majorHAnsi"/>
        </w:rPr>
        <w:lastRenderedPageBreak/>
        <w:t>Participant Safety Measures</w:t>
      </w:r>
    </w:p>
    <w:p w14:paraId="59ED4542" w14:textId="77777777" w:rsidR="009255B2" w:rsidRPr="00715CBA" w:rsidRDefault="00076BA2">
      <w:pPr>
        <w:rPr>
          <w:rFonts w:asciiTheme="majorHAnsi" w:hAnsiTheme="majorHAnsi" w:cstheme="majorHAnsi"/>
        </w:rPr>
      </w:pPr>
      <w:r w:rsidRPr="00715CBA">
        <w:rPr>
          <w:rFonts w:asciiTheme="majorHAnsi" w:hAnsiTheme="majorHAnsi" w:cstheme="majorHAnsi"/>
        </w:rPr>
        <w:t>If weather conditions are borderline, additional safety measures may be implemented including increased water stations, shortened course, or delayed start times. Medical teams will be briefed on expected weather-related risks.</w:t>
      </w:r>
    </w:p>
    <w:p w14:paraId="7E86CC57" w14:textId="77777777" w:rsidR="009255B2" w:rsidRPr="00715CBA" w:rsidRDefault="00076BA2">
      <w:pPr>
        <w:pStyle w:val="Heading2"/>
        <w:rPr>
          <w:rFonts w:cstheme="majorHAnsi"/>
        </w:rPr>
      </w:pPr>
      <w:r w:rsidRPr="00715CBA">
        <w:rPr>
          <w:rFonts w:cstheme="majorHAnsi"/>
        </w:rPr>
        <w:t>Review and Updates</w:t>
      </w:r>
    </w:p>
    <w:p w14:paraId="145A1DDE" w14:textId="77777777" w:rsidR="009255B2" w:rsidRDefault="00076BA2">
      <w:pPr>
        <w:rPr>
          <w:rFonts w:asciiTheme="majorHAnsi" w:hAnsiTheme="majorHAnsi" w:cstheme="majorHAnsi"/>
        </w:rPr>
      </w:pPr>
      <w:r w:rsidRPr="00715CBA">
        <w:rPr>
          <w:rFonts w:asciiTheme="majorHAnsi" w:hAnsiTheme="majorHAnsi" w:cstheme="majorHAnsi"/>
        </w:rPr>
        <w:t>This plan will be reviewed annually and updated as necessary to reflect best practices and feedback from previous events.</w:t>
      </w:r>
    </w:p>
    <w:p w14:paraId="37C2EC78" w14:textId="1A48025C" w:rsidR="007024B4" w:rsidRDefault="00076BA2" w:rsidP="00076BA2">
      <w:pPr>
        <w:pStyle w:val="Heading2"/>
        <w:rPr>
          <w:rFonts w:cstheme="majorHAnsi"/>
        </w:rPr>
      </w:pPr>
      <w:r>
        <w:rPr>
          <w:rFonts w:cstheme="majorHAnsi"/>
        </w:rPr>
        <w:t>Refunds</w:t>
      </w:r>
    </w:p>
    <w:p w14:paraId="2C98C2F6" w14:textId="3B74375D" w:rsidR="00076BA2" w:rsidRPr="00715CBA" w:rsidRDefault="00076BA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line with the AVR refunds policy, no refunds will be given if the cancellation is out of the control of AVR.</w:t>
      </w:r>
    </w:p>
    <w:sectPr w:rsidR="00076BA2" w:rsidRPr="00715CBA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AE491" w14:textId="77777777" w:rsidR="00F13406" w:rsidRDefault="00F13406" w:rsidP="00F13406">
      <w:pPr>
        <w:spacing w:after="0" w:line="240" w:lineRule="auto"/>
      </w:pPr>
      <w:r>
        <w:separator/>
      </w:r>
    </w:p>
  </w:endnote>
  <w:endnote w:type="continuationSeparator" w:id="0">
    <w:p w14:paraId="1589294C" w14:textId="77777777" w:rsidR="00F13406" w:rsidRDefault="00F13406" w:rsidP="00F13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8F616" w14:textId="77777777" w:rsidR="00F13406" w:rsidRDefault="00F13406" w:rsidP="00F13406">
      <w:pPr>
        <w:spacing w:after="0" w:line="240" w:lineRule="auto"/>
      </w:pPr>
      <w:r>
        <w:separator/>
      </w:r>
    </w:p>
  </w:footnote>
  <w:footnote w:type="continuationSeparator" w:id="0">
    <w:p w14:paraId="4F95A5AC" w14:textId="77777777" w:rsidR="00F13406" w:rsidRDefault="00F13406" w:rsidP="00F13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ED10" w14:textId="77777777" w:rsidR="00F13406" w:rsidRDefault="00F13406" w:rsidP="00F13406">
    <w:pPr>
      <w:pStyle w:val="Header"/>
      <w:rPr>
        <w:rFonts w:asciiTheme="majorHAnsi" w:hAnsiTheme="majorHAnsi" w:cstheme="majorHAnsi"/>
      </w:rPr>
    </w:pPr>
    <w:r>
      <w:ptab w:relativeTo="margin" w:alignment="right" w:leader="none"/>
    </w:r>
    <w:r w:rsidRPr="00CB5C9A">
      <w:rPr>
        <w:rFonts w:asciiTheme="majorHAnsi" w:hAnsiTheme="majorHAnsi" w:cstheme="majorHAnsi"/>
      </w:rPr>
      <w:t>Author – Vicky Bodman</w:t>
    </w:r>
  </w:p>
  <w:p w14:paraId="167373EE" w14:textId="77777777" w:rsidR="00F13406" w:rsidRDefault="00F13406" w:rsidP="00F13406">
    <w:pPr>
      <w:pStyle w:val="Header"/>
      <w:jc w:val="right"/>
      <w:rPr>
        <w:rFonts w:asciiTheme="majorHAnsi" w:hAnsiTheme="majorHAnsi" w:cstheme="majorHAnsi"/>
      </w:rPr>
    </w:pPr>
    <w:r w:rsidRPr="00CB5C9A">
      <w:rPr>
        <w:rFonts w:asciiTheme="majorHAnsi" w:hAnsiTheme="majorHAnsi" w:cstheme="majorHAnsi"/>
      </w:rPr>
      <w:t>Date – 10/10/2025</w:t>
    </w:r>
    <w:r>
      <w:rPr>
        <w:rFonts w:asciiTheme="majorHAnsi" w:hAnsiTheme="majorHAnsi" w:cstheme="majorHAnsi"/>
      </w:rPr>
      <w:t xml:space="preserve"> </w:t>
    </w:r>
  </w:p>
  <w:p w14:paraId="66332157" w14:textId="77777777" w:rsidR="00F13406" w:rsidRDefault="00F13406" w:rsidP="00F13406">
    <w:pPr>
      <w:pStyle w:val="Header"/>
      <w:jc w:val="right"/>
    </w:pPr>
    <w:r w:rsidRPr="00CB5C9A">
      <w:rPr>
        <w:rFonts w:asciiTheme="majorHAnsi" w:hAnsiTheme="majorHAnsi" w:cstheme="majorHAnsi"/>
      </w:rPr>
      <w:t>Version – 1.0</w:t>
    </w:r>
    <w:r>
      <w:rPr>
        <w:rFonts w:asciiTheme="majorHAnsi" w:hAnsiTheme="majorHAnsi" w:cstheme="majorHAnsi"/>
      </w:rPr>
      <w:t xml:space="preserve"> </w:t>
    </w:r>
  </w:p>
  <w:p w14:paraId="2942C087" w14:textId="77777777" w:rsidR="00F13406" w:rsidRDefault="00F13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1280479">
    <w:abstractNumId w:val="8"/>
  </w:num>
  <w:num w:numId="2" w16cid:durableId="512308590">
    <w:abstractNumId w:val="6"/>
  </w:num>
  <w:num w:numId="3" w16cid:durableId="829367817">
    <w:abstractNumId w:val="5"/>
  </w:num>
  <w:num w:numId="4" w16cid:durableId="1281914873">
    <w:abstractNumId w:val="4"/>
  </w:num>
  <w:num w:numId="5" w16cid:durableId="843084572">
    <w:abstractNumId w:val="7"/>
  </w:num>
  <w:num w:numId="6" w16cid:durableId="1225066455">
    <w:abstractNumId w:val="3"/>
  </w:num>
  <w:num w:numId="7" w16cid:durableId="1817146480">
    <w:abstractNumId w:val="2"/>
  </w:num>
  <w:num w:numId="8" w16cid:durableId="1053894644">
    <w:abstractNumId w:val="1"/>
  </w:num>
  <w:num w:numId="9" w16cid:durableId="169877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33F"/>
    <w:rsid w:val="00034616"/>
    <w:rsid w:val="0006063C"/>
    <w:rsid w:val="00076BA2"/>
    <w:rsid w:val="0008666C"/>
    <w:rsid w:val="0015074B"/>
    <w:rsid w:val="001B684E"/>
    <w:rsid w:val="001F0A80"/>
    <w:rsid w:val="0029639D"/>
    <w:rsid w:val="00326F90"/>
    <w:rsid w:val="00342B97"/>
    <w:rsid w:val="007024B4"/>
    <w:rsid w:val="00715CBA"/>
    <w:rsid w:val="008252F8"/>
    <w:rsid w:val="009255B2"/>
    <w:rsid w:val="009F5E82"/>
    <w:rsid w:val="00AA1D8D"/>
    <w:rsid w:val="00AA6F3B"/>
    <w:rsid w:val="00B47730"/>
    <w:rsid w:val="00CB0664"/>
    <w:rsid w:val="00DB2D88"/>
    <w:rsid w:val="00F134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C3E50B"/>
  <w14:defaultImageDpi w14:val="300"/>
  <w15:docId w15:val="{AE454EDF-8727-41CA-830A-ED7A8C44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Vicky Bodman</cp:lastModifiedBy>
  <cp:revision>10</cp:revision>
  <dcterms:created xsi:type="dcterms:W3CDTF">2025-09-16T17:55:00Z</dcterms:created>
  <dcterms:modified xsi:type="dcterms:W3CDTF">2025-10-10T10:42:00Z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fc4922-3fd1-4789-82f2-615f80bb0c20_Enabled">
    <vt:lpwstr>true</vt:lpwstr>
  </property>
  <property fmtid="{D5CDD505-2E9C-101B-9397-08002B2CF9AE}" pid="3" name="MSIP_Label_8dfc4922-3fd1-4789-82f2-615f80bb0c20_SetDate">
    <vt:lpwstr>2025-09-15T07:21:13Z</vt:lpwstr>
  </property>
  <property fmtid="{D5CDD505-2E9C-101B-9397-08002B2CF9AE}" pid="4" name="MSIP_Label_8dfc4922-3fd1-4789-82f2-615f80bb0c20_Method">
    <vt:lpwstr>Privileged</vt:lpwstr>
  </property>
  <property fmtid="{D5CDD505-2E9C-101B-9397-08002B2CF9AE}" pid="5" name="MSIP_Label_8dfc4922-3fd1-4789-82f2-615f80bb0c20_Name">
    <vt:lpwstr>Public</vt:lpwstr>
  </property>
  <property fmtid="{D5CDD505-2E9C-101B-9397-08002B2CF9AE}" pid="6" name="MSIP_Label_8dfc4922-3fd1-4789-82f2-615f80bb0c20_SiteId">
    <vt:lpwstr>ca18acb0-3312-44f2-869d-5b01ed8bb47d</vt:lpwstr>
  </property>
  <property fmtid="{D5CDD505-2E9C-101B-9397-08002B2CF9AE}" pid="7" name="MSIP_Label_8dfc4922-3fd1-4789-82f2-615f80bb0c20_ActionId">
    <vt:lpwstr>80787fcd-0e23-4685-a35c-92e3135dfe84</vt:lpwstr>
  </property>
  <property fmtid="{D5CDD505-2E9C-101B-9397-08002B2CF9AE}" pid="8" name="MSIP_Label_8dfc4922-3fd1-4789-82f2-615f80bb0c20_ContentBits">
    <vt:lpwstr>0</vt:lpwstr>
  </property>
  <property fmtid="{D5CDD505-2E9C-101B-9397-08002B2CF9AE}" pid="9" name="MSIP_Label_8dfc4922-3fd1-4789-82f2-615f80bb0c20_Tag">
    <vt:lpwstr>10, 0, 1, 1</vt:lpwstr>
  </property>
</Properties>
</file>